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5846" w14:textId="2E711598" w:rsidR="00CB4A81" w:rsidRPr="00FB4316" w:rsidRDefault="00A839CD" w:rsidP="005D1EC4">
      <w:pPr>
        <w:rPr>
          <w:b/>
          <w:sz w:val="24"/>
          <w:szCs w:val="24"/>
        </w:rPr>
      </w:pPr>
      <w:r w:rsidRPr="00E03F64">
        <w:rPr>
          <w:sz w:val="24"/>
          <w:szCs w:val="24"/>
        </w:rPr>
        <w:tab/>
      </w:r>
      <w:r w:rsidRPr="00E03F64">
        <w:rPr>
          <w:sz w:val="24"/>
          <w:szCs w:val="24"/>
        </w:rPr>
        <w:tab/>
      </w:r>
      <w:r w:rsidRPr="00E03F64">
        <w:rPr>
          <w:sz w:val="24"/>
          <w:szCs w:val="24"/>
        </w:rPr>
        <w:tab/>
      </w:r>
      <w:r w:rsidRPr="00E03F64">
        <w:rPr>
          <w:sz w:val="24"/>
          <w:szCs w:val="24"/>
        </w:rPr>
        <w:tab/>
      </w:r>
      <w:r w:rsidRPr="00E03F64">
        <w:rPr>
          <w:sz w:val="24"/>
          <w:szCs w:val="24"/>
        </w:rPr>
        <w:tab/>
      </w:r>
      <w:r w:rsidR="00CB4A81" w:rsidRPr="00FB4316">
        <w:rPr>
          <w:b/>
          <w:sz w:val="24"/>
          <w:szCs w:val="24"/>
        </w:rPr>
        <w:t>SPRENDIMO PROJEKTO</w:t>
      </w:r>
    </w:p>
    <w:p w14:paraId="1F9C909D" w14:textId="0FD3D812" w:rsidR="00FB4316" w:rsidRPr="00FB4316" w:rsidRDefault="00FB4316" w:rsidP="00FB4316">
      <w:pPr>
        <w:jc w:val="center"/>
        <w:rPr>
          <w:b/>
          <w:sz w:val="24"/>
          <w:szCs w:val="24"/>
        </w:rPr>
      </w:pPr>
      <w:r w:rsidRPr="00FB4316">
        <w:rPr>
          <w:b/>
          <w:sz w:val="24"/>
          <w:szCs w:val="24"/>
        </w:rPr>
        <w:t xml:space="preserve">DĖL ROKIŠKIO RAJONO </w:t>
      </w:r>
      <w:r w:rsidR="001E56E3">
        <w:rPr>
          <w:b/>
          <w:sz w:val="24"/>
          <w:szCs w:val="24"/>
        </w:rPr>
        <w:t>SAVIVALDYBĖS ADMINISTRACIJOS NUOSTATŲ PATVIRTINIMO</w:t>
      </w:r>
    </w:p>
    <w:p w14:paraId="427B72E7" w14:textId="3A5A03E6" w:rsidR="00CB4A81" w:rsidRPr="00FB4316" w:rsidRDefault="00CB4A81" w:rsidP="00CB4A81">
      <w:pPr>
        <w:jc w:val="center"/>
        <w:rPr>
          <w:b/>
          <w:sz w:val="24"/>
          <w:szCs w:val="24"/>
        </w:rPr>
      </w:pPr>
      <w:r w:rsidRPr="00FB4316">
        <w:rPr>
          <w:b/>
          <w:sz w:val="24"/>
          <w:szCs w:val="24"/>
        </w:rPr>
        <w:t>AIŠKINAMASIS RAŠTAS</w:t>
      </w:r>
    </w:p>
    <w:p w14:paraId="6AC4660B" w14:textId="77777777" w:rsidR="00CB4A81" w:rsidRPr="00E03F64" w:rsidRDefault="00CB4A81" w:rsidP="00A839CD">
      <w:pPr>
        <w:rPr>
          <w:sz w:val="24"/>
          <w:szCs w:val="24"/>
        </w:rPr>
      </w:pPr>
    </w:p>
    <w:p w14:paraId="0B8B98C7" w14:textId="73AA70B0" w:rsidR="00CB4A81" w:rsidRPr="00E03F64" w:rsidRDefault="003A50C9" w:rsidP="00CB4A81">
      <w:pPr>
        <w:jc w:val="center"/>
        <w:rPr>
          <w:sz w:val="24"/>
          <w:szCs w:val="24"/>
        </w:rPr>
      </w:pPr>
      <w:r w:rsidRPr="00E03F64">
        <w:rPr>
          <w:sz w:val="24"/>
          <w:szCs w:val="24"/>
        </w:rPr>
        <w:t>202</w:t>
      </w:r>
      <w:r w:rsidR="00DC3B45">
        <w:rPr>
          <w:sz w:val="24"/>
          <w:szCs w:val="24"/>
        </w:rPr>
        <w:t>4</w:t>
      </w:r>
      <w:r w:rsidRPr="00E03F64">
        <w:rPr>
          <w:sz w:val="24"/>
          <w:szCs w:val="24"/>
        </w:rPr>
        <w:t>-</w:t>
      </w:r>
      <w:r w:rsidR="00DC3B45">
        <w:rPr>
          <w:sz w:val="24"/>
          <w:szCs w:val="24"/>
        </w:rPr>
        <w:t>02-15</w:t>
      </w:r>
    </w:p>
    <w:p w14:paraId="14076C0B" w14:textId="77777777" w:rsidR="00CB4A81" w:rsidRPr="00E03F64" w:rsidRDefault="00CB4A81" w:rsidP="00CB4A81">
      <w:pPr>
        <w:jc w:val="center"/>
        <w:rPr>
          <w:i/>
          <w:sz w:val="24"/>
          <w:szCs w:val="24"/>
        </w:rPr>
      </w:pPr>
    </w:p>
    <w:p w14:paraId="0F1274D6" w14:textId="77777777" w:rsidR="00CB4A81" w:rsidRPr="00E03F64" w:rsidRDefault="00CB4A81" w:rsidP="00CB4A81">
      <w:pPr>
        <w:rPr>
          <w:sz w:val="24"/>
          <w:szCs w:val="24"/>
        </w:rPr>
      </w:pPr>
    </w:p>
    <w:p w14:paraId="7BC89146" w14:textId="657302A7" w:rsidR="00CB4A81" w:rsidRPr="00E03F64" w:rsidRDefault="00CB4A81" w:rsidP="00CB4A81">
      <w:pPr>
        <w:rPr>
          <w:sz w:val="24"/>
          <w:szCs w:val="24"/>
        </w:rPr>
      </w:pPr>
      <w:r w:rsidRPr="00E03F64">
        <w:rPr>
          <w:sz w:val="24"/>
          <w:szCs w:val="24"/>
        </w:rPr>
        <w:t xml:space="preserve">Projekto rengėjas – </w:t>
      </w:r>
      <w:r w:rsidR="003A50C9" w:rsidRPr="00E03F64">
        <w:rPr>
          <w:sz w:val="24"/>
          <w:szCs w:val="24"/>
        </w:rPr>
        <w:t>Rūta Dilienė, Teisės ir personalo skyriaus vedėjo pavaduotoja</w:t>
      </w:r>
      <w:r w:rsidR="00D06039">
        <w:rPr>
          <w:sz w:val="24"/>
          <w:szCs w:val="24"/>
        </w:rPr>
        <w:t>.</w:t>
      </w:r>
    </w:p>
    <w:p w14:paraId="4D714FE2" w14:textId="6CBD5039" w:rsidR="00CB4A81" w:rsidRDefault="00CB4A81" w:rsidP="00CB4A81">
      <w:pPr>
        <w:rPr>
          <w:sz w:val="24"/>
          <w:szCs w:val="24"/>
        </w:rPr>
      </w:pPr>
      <w:r w:rsidRPr="00E03F64">
        <w:rPr>
          <w:sz w:val="24"/>
          <w:szCs w:val="24"/>
        </w:rPr>
        <w:t>Pranešėja</w:t>
      </w:r>
      <w:r w:rsidR="000936DD">
        <w:rPr>
          <w:sz w:val="24"/>
          <w:szCs w:val="24"/>
        </w:rPr>
        <w:t>s</w:t>
      </w:r>
      <w:r w:rsidRPr="00E03F64">
        <w:rPr>
          <w:sz w:val="24"/>
          <w:szCs w:val="24"/>
        </w:rPr>
        <w:t xml:space="preserve"> komitetų ir </w:t>
      </w:r>
      <w:r w:rsidR="00D06039">
        <w:rPr>
          <w:sz w:val="24"/>
          <w:szCs w:val="24"/>
        </w:rPr>
        <w:t>t</w:t>
      </w:r>
      <w:r w:rsidRPr="00E03F64">
        <w:rPr>
          <w:sz w:val="24"/>
          <w:szCs w:val="24"/>
        </w:rPr>
        <w:t xml:space="preserve">arybos posėdžiuose – </w:t>
      </w:r>
      <w:r w:rsidR="009E5E04">
        <w:rPr>
          <w:sz w:val="24"/>
          <w:szCs w:val="24"/>
        </w:rPr>
        <w:t>Valerijus Rancevas</w:t>
      </w:r>
      <w:r w:rsidR="00DB398E" w:rsidRPr="00E03F64">
        <w:rPr>
          <w:sz w:val="24"/>
          <w:szCs w:val="24"/>
        </w:rPr>
        <w:t xml:space="preserve">, </w:t>
      </w:r>
      <w:r w:rsidR="009E5E04">
        <w:rPr>
          <w:sz w:val="24"/>
          <w:szCs w:val="24"/>
        </w:rPr>
        <w:t>Rokiškio rajono savivaldybės administracijos direktorius</w:t>
      </w:r>
      <w:r w:rsidR="00D06039">
        <w:rPr>
          <w:sz w:val="24"/>
          <w:szCs w:val="24"/>
        </w:rPr>
        <w:t>.</w:t>
      </w:r>
    </w:p>
    <w:p w14:paraId="78782AD6" w14:textId="77777777" w:rsidR="00DB398E" w:rsidRPr="00E03F64" w:rsidRDefault="00DB398E" w:rsidP="00CB4A81">
      <w:pPr>
        <w:rPr>
          <w:sz w:val="24"/>
          <w:szCs w:val="24"/>
        </w:rPr>
      </w:pPr>
    </w:p>
    <w:tbl>
      <w:tblPr>
        <w:tblStyle w:val="Lentelstinklelis"/>
        <w:tblW w:w="0" w:type="auto"/>
        <w:tblLook w:val="04A0" w:firstRow="1" w:lastRow="0" w:firstColumn="1" w:lastColumn="0" w:noHBand="0" w:noVBand="1"/>
      </w:tblPr>
      <w:tblGrid>
        <w:gridCol w:w="396"/>
        <w:gridCol w:w="2660"/>
        <w:gridCol w:w="6572"/>
      </w:tblGrid>
      <w:tr w:rsidR="00CB4A81" w:rsidRPr="00574E56" w14:paraId="07E40753" w14:textId="77777777" w:rsidTr="001360CD">
        <w:tc>
          <w:tcPr>
            <w:tcW w:w="396" w:type="dxa"/>
          </w:tcPr>
          <w:p w14:paraId="18EE441D" w14:textId="51F9A0B1" w:rsidR="00CB4A81" w:rsidRPr="00E03F64" w:rsidRDefault="00CB4A81" w:rsidP="00CB4A81">
            <w:pPr>
              <w:rPr>
                <w:sz w:val="24"/>
                <w:szCs w:val="24"/>
              </w:rPr>
            </w:pPr>
            <w:r w:rsidRPr="00E03F64">
              <w:rPr>
                <w:sz w:val="24"/>
                <w:szCs w:val="24"/>
              </w:rPr>
              <w:t>1.</w:t>
            </w:r>
          </w:p>
        </w:tc>
        <w:tc>
          <w:tcPr>
            <w:tcW w:w="2689" w:type="dxa"/>
          </w:tcPr>
          <w:p w14:paraId="15BC271C" w14:textId="094EFFB0" w:rsidR="00CB4A81" w:rsidRPr="00E03F64" w:rsidRDefault="00CB4A81" w:rsidP="00CB4A81">
            <w:pPr>
              <w:rPr>
                <w:sz w:val="24"/>
                <w:szCs w:val="24"/>
              </w:rPr>
            </w:pPr>
            <w:r w:rsidRPr="00E03F64">
              <w:rPr>
                <w:sz w:val="24"/>
                <w:szCs w:val="24"/>
              </w:rPr>
              <w:t>Sprendimo projekto tikslas ir uždaviniai</w:t>
            </w:r>
          </w:p>
          <w:p w14:paraId="6E350C60" w14:textId="77777777" w:rsidR="00CB4A81" w:rsidRPr="00E03F64" w:rsidRDefault="00CB4A81" w:rsidP="00CB4A81">
            <w:pPr>
              <w:rPr>
                <w:sz w:val="24"/>
                <w:szCs w:val="24"/>
              </w:rPr>
            </w:pPr>
          </w:p>
          <w:p w14:paraId="0428A95A" w14:textId="77777777" w:rsidR="00CB4A81" w:rsidRPr="00E03F64" w:rsidRDefault="00CB4A81" w:rsidP="00CB4A81">
            <w:pPr>
              <w:rPr>
                <w:sz w:val="24"/>
                <w:szCs w:val="24"/>
              </w:rPr>
            </w:pPr>
          </w:p>
          <w:p w14:paraId="26F59985" w14:textId="77777777" w:rsidR="00CB4A81" w:rsidRPr="00E03F64" w:rsidRDefault="00CB4A81" w:rsidP="00CB4A81">
            <w:pPr>
              <w:rPr>
                <w:sz w:val="24"/>
                <w:szCs w:val="24"/>
              </w:rPr>
            </w:pPr>
          </w:p>
          <w:p w14:paraId="370F4328" w14:textId="77777777" w:rsidR="00CB4A81" w:rsidRPr="00E03F64" w:rsidRDefault="00CB4A81" w:rsidP="00CB4A81">
            <w:pPr>
              <w:rPr>
                <w:sz w:val="24"/>
                <w:szCs w:val="24"/>
              </w:rPr>
            </w:pPr>
          </w:p>
          <w:p w14:paraId="07B7D691" w14:textId="77777777" w:rsidR="00CB4A81" w:rsidRPr="00E03F64" w:rsidRDefault="00CB4A81" w:rsidP="00CB4A81">
            <w:pPr>
              <w:rPr>
                <w:sz w:val="24"/>
                <w:szCs w:val="24"/>
              </w:rPr>
            </w:pPr>
          </w:p>
        </w:tc>
        <w:tc>
          <w:tcPr>
            <w:tcW w:w="6712" w:type="dxa"/>
          </w:tcPr>
          <w:p w14:paraId="032E49FD" w14:textId="160CB56C" w:rsidR="00BD48BD" w:rsidRPr="00BD48BD" w:rsidRDefault="00BD48BD" w:rsidP="00BD48BD">
            <w:pPr>
              <w:tabs>
                <w:tab w:val="left" w:pos="709"/>
              </w:tabs>
              <w:spacing w:line="276" w:lineRule="auto"/>
              <w:jc w:val="both"/>
              <w:rPr>
                <w:b/>
                <w:sz w:val="24"/>
                <w:szCs w:val="24"/>
              </w:rPr>
            </w:pPr>
            <w:r w:rsidRPr="00BD48BD">
              <w:rPr>
                <w:sz w:val="24"/>
                <w:szCs w:val="24"/>
              </w:rPr>
              <w:t>1.</w:t>
            </w:r>
            <w:r w:rsidRPr="00BD48BD">
              <w:rPr>
                <w:sz w:val="24"/>
                <w:szCs w:val="24"/>
                <w:lang w:bidi="he-IL"/>
              </w:rPr>
              <w:t xml:space="preserve">Patvirtinti </w:t>
            </w:r>
            <w:r>
              <w:rPr>
                <w:sz w:val="24"/>
                <w:szCs w:val="24"/>
                <w:lang w:bidi="he-IL"/>
              </w:rPr>
              <w:t xml:space="preserve">Rokiškio rajono </w:t>
            </w:r>
            <w:r w:rsidRPr="00BD48BD">
              <w:rPr>
                <w:sz w:val="24"/>
                <w:szCs w:val="24"/>
                <w:lang w:bidi="he-IL"/>
              </w:rPr>
              <w:t>savivaldybės administracijos nuostatus.</w:t>
            </w:r>
          </w:p>
          <w:p w14:paraId="21D916D9" w14:textId="27A97F37" w:rsidR="00BD48BD" w:rsidRPr="00BD48BD" w:rsidRDefault="00BD48BD" w:rsidP="00BD48BD">
            <w:pPr>
              <w:jc w:val="both"/>
              <w:rPr>
                <w:color w:val="000000"/>
                <w:sz w:val="24"/>
                <w:szCs w:val="24"/>
              </w:rPr>
            </w:pPr>
            <w:r w:rsidRPr="00BD48BD">
              <w:rPr>
                <w:spacing w:val="-2"/>
                <w:sz w:val="24"/>
                <w:szCs w:val="24"/>
                <w:lang w:bidi="he-IL"/>
              </w:rPr>
              <w:t xml:space="preserve">2. </w:t>
            </w:r>
            <w:r w:rsidRPr="00BD48BD">
              <w:rPr>
                <w:sz w:val="24"/>
                <w:szCs w:val="24"/>
              </w:rPr>
              <w:t>Pripažinti netekusiu galios Rokiškio rajono savivaldybės tarybos 2023 m. kovo 31 d. sprendimą Nr. TS-103 „Dėl Rokiškio rajono savivaldybės administracijos nuostatų patvirtinimo“ su visais papildymais ir pakeitimais</w:t>
            </w:r>
            <w:r w:rsidR="00D5457B">
              <w:rPr>
                <w:sz w:val="24"/>
                <w:szCs w:val="24"/>
              </w:rPr>
              <w:t>.</w:t>
            </w:r>
          </w:p>
          <w:p w14:paraId="32AF3DD6" w14:textId="66F5EA66" w:rsidR="00CB4A81" w:rsidRPr="00BD48BD" w:rsidRDefault="00CB4A81" w:rsidP="00574E56">
            <w:pPr>
              <w:jc w:val="both"/>
              <w:rPr>
                <w:sz w:val="24"/>
                <w:szCs w:val="24"/>
              </w:rPr>
            </w:pPr>
          </w:p>
        </w:tc>
      </w:tr>
      <w:tr w:rsidR="00CB4A81" w:rsidRPr="00FB4316" w14:paraId="09176660" w14:textId="77777777" w:rsidTr="004A1E83">
        <w:trPr>
          <w:trHeight w:val="1498"/>
        </w:trPr>
        <w:tc>
          <w:tcPr>
            <w:tcW w:w="396" w:type="dxa"/>
          </w:tcPr>
          <w:p w14:paraId="1A63A3BF" w14:textId="61BF252D" w:rsidR="00CB4A81" w:rsidRPr="00E03F64" w:rsidRDefault="00CB4A81" w:rsidP="00CB4A81">
            <w:pPr>
              <w:rPr>
                <w:sz w:val="24"/>
                <w:szCs w:val="24"/>
              </w:rPr>
            </w:pPr>
            <w:r w:rsidRPr="00E03F64">
              <w:rPr>
                <w:sz w:val="24"/>
                <w:szCs w:val="24"/>
              </w:rPr>
              <w:t xml:space="preserve">2. </w:t>
            </w:r>
          </w:p>
        </w:tc>
        <w:tc>
          <w:tcPr>
            <w:tcW w:w="2689" w:type="dxa"/>
          </w:tcPr>
          <w:p w14:paraId="53317457" w14:textId="77777777" w:rsidR="001360CD" w:rsidRPr="00E03F64" w:rsidRDefault="00CB4A81" w:rsidP="00CB4A81">
            <w:pPr>
              <w:rPr>
                <w:sz w:val="24"/>
                <w:szCs w:val="24"/>
              </w:rPr>
            </w:pPr>
            <w:r w:rsidRPr="00E03F64">
              <w:rPr>
                <w:sz w:val="24"/>
                <w:szCs w:val="24"/>
              </w:rPr>
              <w:t xml:space="preserve">Šiuo metu galiojančios ir teikiamu klausimu siūlomos naujos teisinio reguliavimo </w:t>
            </w:r>
          </w:p>
          <w:p w14:paraId="2CBAC60F" w14:textId="7A0715BC" w:rsidR="00CB4A81" w:rsidRPr="00E03F64" w:rsidRDefault="001360CD" w:rsidP="00CB4A81">
            <w:pPr>
              <w:rPr>
                <w:sz w:val="24"/>
                <w:szCs w:val="24"/>
              </w:rPr>
            </w:pPr>
            <w:r w:rsidRPr="00E03F64">
              <w:rPr>
                <w:sz w:val="24"/>
                <w:szCs w:val="24"/>
              </w:rPr>
              <w:t>n</w:t>
            </w:r>
            <w:r w:rsidR="00CB4A81" w:rsidRPr="00E03F64">
              <w:rPr>
                <w:sz w:val="24"/>
                <w:szCs w:val="24"/>
              </w:rPr>
              <w:t>uostatos</w:t>
            </w:r>
          </w:p>
          <w:p w14:paraId="18A07E16" w14:textId="77777777" w:rsidR="001360CD" w:rsidRPr="00E03F64" w:rsidRDefault="001360CD" w:rsidP="00CB4A81">
            <w:pPr>
              <w:rPr>
                <w:sz w:val="24"/>
                <w:szCs w:val="24"/>
              </w:rPr>
            </w:pPr>
          </w:p>
          <w:p w14:paraId="6011DFD7" w14:textId="77777777" w:rsidR="001360CD" w:rsidRPr="00E03F64" w:rsidRDefault="001360CD" w:rsidP="00CB4A81">
            <w:pPr>
              <w:rPr>
                <w:sz w:val="24"/>
                <w:szCs w:val="24"/>
              </w:rPr>
            </w:pPr>
          </w:p>
          <w:p w14:paraId="7B8D9BB1" w14:textId="2B490E6A" w:rsidR="001360CD" w:rsidRPr="00E03F64" w:rsidRDefault="001360CD" w:rsidP="00CB4A81">
            <w:pPr>
              <w:rPr>
                <w:sz w:val="24"/>
                <w:szCs w:val="24"/>
              </w:rPr>
            </w:pPr>
          </w:p>
        </w:tc>
        <w:tc>
          <w:tcPr>
            <w:tcW w:w="6712" w:type="dxa"/>
          </w:tcPr>
          <w:p w14:paraId="3F79E2CF" w14:textId="2AFF59DE" w:rsidR="00416F33" w:rsidRPr="00416F33" w:rsidRDefault="00416F33" w:rsidP="00416F33">
            <w:pPr>
              <w:jc w:val="both"/>
              <w:rPr>
                <w:sz w:val="24"/>
                <w:szCs w:val="24"/>
              </w:rPr>
            </w:pPr>
            <w:r w:rsidRPr="00416F33">
              <w:rPr>
                <w:rFonts w:eastAsia="SimSun"/>
                <w:sz w:val="24"/>
                <w:szCs w:val="24"/>
              </w:rPr>
              <w:t xml:space="preserve">Lietuvos Respublikos vietos savivaldos įstatymo 15 straipsnio 2 dalies 9 punktas apibrėžia savivaldybės tarybai išimtinę kompetenciją – </w:t>
            </w:r>
            <w:r w:rsidRPr="00416F33">
              <w:rPr>
                <w:sz w:val="24"/>
                <w:szCs w:val="24"/>
              </w:rPr>
              <w:t>savivaldybės biudžetinių įstaigų nuostatų tvirtinimas mero teikimu; 33 straipsnio 1 dalyje nustatyta, kad savivaldybės administracija yra savivaldybės biudžetinė įstaiga, kurią sudaro struktūriniai padaliniai, į struktūrinius padalinius neįeinančios pareigybės ir savivaldybės administracijos filialai – seniūnijos (savivaldybės administracijos struktūriniai teritoriniai padaliniai). Savivaldybės administracijos nuostatus mero teikimu tvirtina ir keičia savivaldybės taryba. Savivaldybės administracijos įgaliojimai nėra susiję su savivaldybės tarybos ir mero įgaliojimų pabaiga. Savivaldybės administracija turi herbinį antspaudą ir sąskaitų bankuose.</w:t>
            </w:r>
          </w:p>
          <w:p w14:paraId="41FEF571" w14:textId="77777777" w:rsidR="00416F33" w:rsidRPr="00416F33" w:rsidRDefault="00416F33" w:rsidP="00416F33">
            <w:pPr>
              <w:jc w:val="both"/>
              <w:rPr>
                <w:sz w:val="24"/>
                <w:szCs w:val="24"/>
              </w:rPr>
            </w:pPr>
            <w:r w:rsidRPr="00416F33">
              <w:rPr>
                <w:rFonts w:eastAsia="SimSun"/>
                <w:sz w:val="24"/>
                <w:szCs w:val="24"/>
              </w:rPr>
              <w:t xml:space="preserve">Lietuvos Respublikos biudžetinių įstaigų 5 straipsnio 2 dalyje nustatyta, kad </w:t>
            </w:r>
            <w:r w:rsidRPr="00416F33">
              <w:rPr>
                <w:sz w:val="24"/>
                <w:szCs w:val="24"/>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  Biudžetinės įstaigos savininko teises ir pareigas įgyvendinanti institucija: tvirtina biudžetinės įstaigos nuostatus; 7 straipsnio 2 dalis - Biudžetinės įstaigos nuostatuose nurodoma: 1) biudžetinės įstaigos pavadinimas; 2) biudžetinės įstaigos teisinė forma – biudžetinė įstaiga; 3) biudžetinės įstaigos buveinė; 4) biudžetinės įstaigos savininkas; 5) biudžetinės įstaigos savininko teises ir pareigas įgyvendinanti institucija ir jos kompetencija; 6) biudžetinės įstaigos veiklos laikotarpis, jeigu jis ribotas; 7) biudžetinės įstaigos funkcijos ir veiklos tikslai; 8) biudžetinės įstaigos vadovo kompetencija; 9) biudžetinės įstaigos vadovo </w:t>
            </w:r>
            <w:r w:rsidRPr="00416F33">
              <w:rPr>
                <w:sz w:val="24"/>
                <w:szCs w:val="24"/>
              </w:rPr>
              <w:lastRenderedPageBreak/>
              <w:t>priėmimo į pareigas ir atleidimo iš jų tvarka; 10) kiti biudžetinės įstaigos organai, jeigu pagal šį ar kitus įstatymus tokie organai sudaromi, šių organų kompetencija, sudarymo, atšaukimo ir sprendimų priėmimo tvarka; 11) šaltinis, kuriame skelbiami vieši biudžetinės įstaigos pranešimai; 12) biudžetinės įstaigos nuostatų keitimo tvarka; 7 straipsnio 6 dalis - pakeistus biudžetinės įstaigos nuostatus tvirtina jos savininko teises ir pareigas įgyvendinanti institucija. Pakeistus biudžetinės įstaigos nuostatus pasirašo jos savininko teises ir pareigas įgyvendinančios institucijos vardu veikiantis asmuo arba jos savininko teises ir pareigas įgyvendinančios institucijos įgaliotas asmuo. Pakeitus biudžetinės įstaigos nuostatus, kartu su teisės aktų nustatytais dokumentais Juridinių asmenų registrui pateikiami pakeisti biudžetinės įstaigos nuostatai ir nurodomi jų pakeitimai.</w:t>
            </w:r>
          </w:p>
          <w:p w14:paraId="029AD62E" w14:textId="280E164A" w:rsidR="00A11F5B" w:rsidRPr="00416F33" w:rsidRDefault="00A11F5B" w:rsidP="00A11F5B">
            <w:pPr>
              <w:jc w:val="both"/>
              <w:rPr>
                <w:sz w:val="24"/>
                <w:szCs w:val="24"/>
              </w:rPr>
            </w:pPr>
          </w:p>
        </w:tc>
      </w:tr>
      <w:tr w:rsidR="001360CD" w:rsidRPr="00E03F64" w14:paraId="45B57EE1" w14:textId="77777777" w:rsidTr="001360CD">
        <w:tc>
          <w:tcPr>
            <w:tcW w:w="396" w:type="dxa"/>
          </w:tcPr>
          <w:p w14:paraId="4330E25F" w14:textId="580A708A" w:rsidR="001360CD" w:rsidRPr="00E03F64" w:rsidRDefault="001360CD" w:rsidP="00CB4A81">
            <w:pPr>
              <w:rPr>
                <w:sz w:val="24"/>
                <w:szCs w:val="24"/>
              </w:rPr>
            </w:pPr>
            <w:r w:rsidRPr="00E03F64">
              <w:rPr>
                <w:sz w:val="24"/>
                <w:szCs w:val="24"/>
              </w:rPr>
              <w:lastRenderedPageBreak/>
              <w:t>3.</w:t>
            </w:r>
          </w:p>
        </w:tc>
        <w:tc>
          <w:tcPr>
            <w:tcW w:w="2689" w:type="dxa"/>
          </w:tcPr>
          <w:p w14:paraId="03F657A2" w14:textId="77777777" w:rsidR="001360CD" w:rsidRPr="00E03F64" w:rsidRDefault="001360CD" w:rsidP="00CB4A81">
            <w:pPr>
              <w:rPr>
                <w:sz w:val="24"/>
                <w:szCs w:val="24"/>
              </w:rPr>
            </w:pPr>
            <w:r w:rsidRPr="00E03F64">
              <w:rPr>
                <w:sz w:val="24"/>
                <w:szCs w:val="24"/>
              </w:rPr>
              <w:t>Laukiami rezultatai</w:t>
            </w:r>
          </w:p>
          <w:p w14:paraId="2BF614FE" w14:textId="77777777" w:rsidR="001360CD" w:rsidRPr="00E03F64" w:rsidRDefault="001360CD" w:rsidP="00CB4A81">
            <w:pPr>
              <w:rPr>
                <w:sz w:val="24"/>
                <w:szCs w:val="24"/>
              </w:rPr>
            </w:pPr>
          </w:p>
          <w:p w14:paraId="45692736" w14:textId="1D453B08" w:rsidR="001360CD" w:rsidRPr="00E03F64" w:rsidRDefault="001360CD" w:rsidP="00CB4A81">
            <w:pPr>
              <w:rPr>
                <w:sz w:val="24"/>
                <w:szCs w:val="24"/>
              </w:rPr>
            </w:pPr>
          </w:p>
        </w:tc>
        <w:tc>
          <w:tcPr>
            <w:tcW w:w="6712" w:type="dxa"/>
          </w:tcPr>
          <w:p w14:paraId="6E120E24" w14:textId="4FE85656" w:rsidR="001360CD" w:rsidRPr="00E03F64" w:rsidRDefault="00625D35" w:rsidP="00D5457B">
            <w:pPr>
              <w:jc w:val="both"/>
              <w:rPr>
                <w:sz w:val="24"/>
                <w:szCs w:val="24"/>
              </w:rPr>
            </w:pPr>
            <w:r w:rsidRPr="00E03F64">
              <w:rPr>
                <w:sz w:val="24"/>
                <w:szCs w:val="24"/>
              </w:rPr>
              <w:t xml:space="preserve">Įgyvendintos </w:t>
            </w:r>
            <w:r w:rsidR="00AE426E" w:rsidRPr="00E03F64">
              <w:rPr>
                <w:sz w:val="24"/>
                <w:szCs w:val="24"/>
              </w:rPr>
              <w:t xml:space="preserve">Lietuvos Respublikos </w:t>
            </w:r>
            <w:r w:rsidR="00616869">
              <w:rPr>
                <w:sz w:val="24"/>
                <w:szCs w:val="24"/>
              </w:rPr>
              <w:t>Vietos savivaldos</w:t>
            </w:r>
            <w:r w:rsidR="00AE426E" w:rsidRPr="00E03F64">
              <w:rPr>
                <w:sz w:val="24"/>
                <w:szCs w:val="24"/>
              </w:rPr>
              <w:t xml:space="preserve"> </w:t>
            </w:r>
            <w:r w:rsidRPr="00E03F64">
              <w:rPr>
                <w:sz w:val="24"/>
                <w:szCs w:val="24"/>
              </w:rPr>
              <w:t xml:space="preserve"> </w:t>
            </w:r>
            <w:r w:rsidR="00416F33">
              <w:rPr>
                <w:sz w:val="24"/>
                <w:szCs w:val="24"/>
              </w:rPr>
              <w:t>ir Biudžetinių įstaigų įstatym</w:t>
            </w:r>
            <w:r w:rsidR="00D5457B">
              <w:rPr>
                <w:sz w:val="24"/>
                <w:szCs w:val="24"/>
              </w:rPr>
              <w:t xml:space="preserve">ų </w:t>
            </w:r>
            <w:r w:rsidRPr="00E03F64">
              <w:rPr>
                <w:sz w:val="24"/>
                <w:szCs w:val="24"/>
              </w:rPr>
              <w:t xml:space="preserve">nuostatos. </w:t>
            </w:r>
          </w:p>
        </w:tc>
      </w:tr>
      <w:tr w:rsidR="001360CD" w:rsidRPr="000C024A" w14:paraId="12ECD44B" w14:textId="77777777" w:rsidTr="001360CD">
        <w:tc>
          <w:tcPr>
            <w:tcW w:w="396" w:type="dxa"/>
          </w:tcPr>
          <w:p w14:paraId="76AE13E1" w14:textId="2298F82C" w:rsidR="001360CD" w:rsidRPr="00E03F64" w:rsidRDefault="001360CD" w:rsidP="00CB4A81">
            <w:pPr>
              <w:rPr>
                <w:sz w:val="24"/>
                <w:szCs w:val="24"/>
              </w:rPr>
            </w:pPr>
            <w:r w:rsidRPr="00E03F64">
              <w:rPr>
                <w:sz w:val="24"/>
                <w:szCs w:val="24"/>
              </w:rPr>
              <w:t xml:space="preserve">4. </w:t>
            </w:r>
          </w:p>
        </w:tc>
        <w:tc>
          <w:tcPr>
            <w:tcW w:w="2689" w:type="dxa"/>
          </w:tcPr>
          <w:p w14:paraId="2FEBC99B" w14:textId="77777777" w:rsidR="001360CD" w:rsidRPr="00E03F64" w:rsidRDefault="001360CD" w:rsidP="00CB4A81">
            <w:pPr>
              <w:rPr>
                <w:sz w:val="24"/>
                <w:szCs w:val="24"/>
              </w:rPr>
            </w:pPr>
            <w:r w:rsidRPr="00E03F64">
              <w:rPr>
                <w:sz w:val="24"/>
                <w:szCs w:val="24"/>
              </w:rPr>
              <w:t>Lėšų poreikis ir šaltiniai</w:t>
            </w:r>
          </w:p>
          <w:p w14:paraId="03A21E52" w14:textId="77777777" w:rsidR="001360CD" w:rsidRPr="00E03F64" w:rsidRDefault="001360CD" w:rsidP="00CB4A81">
            <w:pPr>
              <w:rPr>
                <w:sz w:val="24"/>
                <w:szCs w:val="24"/>
              </w:rPr>
            </w:pPr>
          </w:p>
          <w:p w14:paraId="0F3D8AF0" w14:textId="28C530BF" w:rsidR="001360CD" w:rsidRPr="00E03F64" w:rsidRDefault="001360CD" w:rsidP="00CB4A81">
            <w:pPr>
              <w:rPr>
                <w:sz w:val="24"/>
                <w:szCs w:val="24"/>
              </w:rPr>
            </w:pPr>
          </w:p>
        </w:tc>
        <w:tc>
          <w:tcPr>
            <w:tcW w:w="6712" w:type="dxa"/>
          </w:tcPr>
          <w:p w14:paraId="14D3797D" w14:textId="77777777" w:rsidR="00416F33" w:rsidRPr="00416F33" w:rsidRDefault="00416F33" w:rsidP="00416F33">
            <w:pPr>
              <w:jc w:val="both"/>
              <w:rPr>
                <w:b/>
                <w:bCs/>
                <w:sz w:val="24"/>
                <w:szCs w:val="24"/>
              </w:rPr>
            </w:pPr>
            <w:r w:rsidRPr="00416F33">
              <w:rPr>
                <w:rFonts w:eastAsia="SimSun"/>
                <w:sz w:val="24"/>
                <w:szCs w:val="24"/>
              </w:rPr>
              <w:t>Nuostatų įregistravimui iš savivaldybės administracijai skirtų biudžeto lėšų – 19,80 Eur.</w:t>
            </w:r>
          </w:p>
          <w:p w14:paraId="4707D7C1" w14:textId="7910CE9E" w:rsidR="009D70D7" w:rsidRPr="00E03F64" w:rsidRDefault="009D70D7" w:rsidP="009D70D7">
            <w:pPr>
              <w:jc w:val="both"/>
              <w:rPr>
                <w:sz w:val="24"/>
                <w:szCs w:val="24"/>
              </w:rPr>
            </w:pPr>
          </w:p>
        </w:tc>
      </w:tr>
      <w:tr w:rsidR="001360CD" w:rsidRPr="00FB4316" w14:paraId="35D18C33" w14:textId="77777777" w:rsidTr="001360CD">
        <w:tc>
          <w:tcPr>
            <w:tcW w:w="396" w:type="dxa"/>
          </w:tcPr>
          <w:p w14:paraId="3B3E3E83" w14:textId="42FC5B44" w:rsidR="001360CD" w:rsidRPr="00E03F64" w:rsidRDefault="001360CD" w:rsidP="00CB4A81">
            <w:pPr>
              <w:rPr>
                <w:sz w:val="24"/>
                <w:szCs w:val="24"/>
              </w:rPr>
            </w:pPr>
            <w:r w:rsidRPr="00E03F64">
              <w:rPr>
                <w:sz w:val="24"/>
                <w:szCs w:val="24"/>
              </w:rPr>
              <w:t xml:space="preserve">5. </w:t>
            </w:r>
          </w:p>
        </w:tc>
        <w:tc>
          <w:tcPr>
            <w:tcW w:w="2689" w:type="dxa"/>
          </w:tcPr>
          <w:p w14:paraId="5DF0ECE6" w14:textId="66461844" w:rsidR="001360CD" w:rsidRPr="00E03F64" w:rsidRDefault="001360CD" w:rsidP="00CB4A81">
            <w:pPr>
              <w:rPr>
                <w:sz w:val="24"/>
                <w:szCs w:val="24"/>
              </w:rPr>
            </w:pPr>
            <w:r w:rsidRPr="00E03F64">
              <w:rPr>
                <w:sz w:val="24"/>
                <w:szCs w:val="24"/>
              </w:rPr>
              <w:t>Antikorupcinis sprendimo projekto vertinimas</w:t>
            </w:r>
          </w:p>
        </w:tc>
        <w:tc>
          <w:tcPr>
            <w:tcW w:w="6712" w:type="dxa"/>
          </w:tcPr>
          <w:p w14:paraId="006FCAE1" w14:textId="77777777" w:rsidR="00AA4109" w:rsidRPr="00E03F64" w:rsidRDefault="00AA4109" w:rsidP="00416F33">
            <w:pPr>
              <w:jc w:val="both"/>
              <w:rPr>
                <w:sz w:val="24"/>
                <w:szCs w:val="24"/>
              </w:rPr>
            </w:pPr>
            <w:r w:rsidRPr="00E03F64">
              <w:rPr>
                <w:sz w:val="24"/>
                <w:szCs w:val="24"/>
              </w:rPr>
              <w:t>Teisės akte nenumatoma reguliuoti visuomeninių santykių, susijusių su Lietuvos Respublikos korupcijos prevencijos įstatymo 8 straipsnio 1 dalyje numatytais veiksniais, todėl teisės aktas nevertintinas antikorupciniu požiūriu</w:t>
            </w:r>
          </w:p>
          <w:p w14:paraId="7EBD0E11" w14:textId="77777777" w:rsidR="001360CD" w:rsidRPr="00E03F64" w:rsidRDefault="001360CD" w:rsidP="00416F33">
            <w:pPr>
              <w:jc w:val="both"/>
              <w:rPr>
                <w:sz w:val="24"/>
                <w:szCs w:val="24"/>
              </w:rPr>
            </w:pPr>
          </w:p>
        </w:tc>
      </w:tr>
      <w:tr w:rsidR="001360CD" w:rsidRPr="00E03F64" w14:paraId="489482E6" w14:textId="77777777" w:rsidTr="001360CD">
        <w:tc>
          <w:tcPr>
            <w:tcW w:w="396" w:type="dxa"/>
          </w:tcPr>
          <w:p w14:paraId="6207C8E7" w14:textId="046E7AC3" w:rsidR="001360CD" w:rsidRPr="00E03F64" w:rsidRDefault="001360CD" w:rsidP="00CB4A81">
            <w:pPr>
              <w:rPr>
                <w:sz w:val="24"/>
                <w:szCs w:val="24"/>
              </w:rPr>
            </w:pPr>
            <w:r w:rsidRPr="00E03F64">
              <w:rPr>
                <w:sz w:val="24"/>
                <w:szCs w:val="24"/>
              </w:rPr>
              <w:t xml:space="preserve">6. </w:t>
            </w:r>
          </w:p>
        </w:tc>
        <w:tc>
          <w:tcPr>
            <w:tcW w:w="2689" w:type="dxa"/>
          </w:tcPr>
          <w:p w14:paraId="1EA55399" w14:textId="30F9EE21" w:rsidR="00FA7219" w:rsidRPr="00E03F64" w:rsidRDefault="00FA7219" w:rsidP="001360CD">
            <w:pPr>
              <w:rPr>
                <w:sz w:val="24"/>
                <w:szCs w:val="24"/>
              </w:rPr>
            </w:pPr>
            <w:r w:rsidRPr="00E03F64">
              <w:rPr>
                <w:color w:val="000000"/>
                <w:sz w:val="24"/>
                <w:szCs w:val="24"/>
                <w:shd w:val="clear" w:color="auto" w:fill="FFFFFF"/>
              </w:rPr>
              <w:t>Kiti sprendimui priimti reikalingi pagrindimai, skaičiavimai ar paaiškinimai</w:t>
            </w:r>
          </w:p>
          <w:p w14:paraId="4784E68E" w14:textId="77777777" w:rsidR="00FA7219" w:rsidRPr="00E03F64" w:rsidRDefault="00FA7219" w:rsidP="001360CD">
            <w:pPr>
              <w:rPr>
                <w:sz w:val="24"/>
                <w:szCs w:val="24"/>
              </w:rPr>
            </w:pPr>
          </w:p>
          <w:p w14:paraId="5FB33D6D" w14:textId="0D4E4F90" w:rsidR="00FA7219" w:rsidRPr="00E03F64" w:rsidRDefault="00FA7219" w:rsidP="001360CD">
            <w:pPr>
              <w:rPr>
                <w:sz w:val="24"/>
                <w:szCs w:val="24"/>
              </w:rPr>
            </w:pPr>
          </w:p>
        </w:tc>
        <w:tc>
          <w:tcPr>
            <w:tcW w:w="6712" w:type="dxa"/>
          </w:tcPr>
          <w:p w14:paraId="7A4873EF" w14:textId="57FC0E31" w:rsidR="001360CD" w:rsidRPr="00E03F64" w:rsidRDefault="00625D35" w:rsidP="00CB4A81">
            <w:pPr>
              <w:rPr>
                <w:sz w:val="24"/>
                <w:szCs w:val="24"/>
              </w:rPr>
            </w:pPr>
            <w:r w:rsidRPr="00E03F64">
              <w:rPr>
                <w:sz w:val="24"/>
                <w:szCs w:val="24"/>
              </w:rPr>
              <w:t>-</w:t>
            </w:r>
          </w:p>
        </w:tc>
      </w:tr>
      <w:tr w:rsidR="00FA7219" w:rsidRPr="00E03F64" w14:paraId="76000348" w14:textId="77777777" w:rsidTr="001360CD">
        <w:tc>
          <w:tcPr>
            <w:tcW w:w="396" w:type="dxa"/>
          </w:tcPr>
          <w:p w14:paraId="6B50131F" w14:textId="798ADF55" w:rsidR="00FA7219" w:rsidRPr="00E03F64" w:rsidRDefault="00FA7219" w:rsidP="00CB4A81">
            <w:pPr>
              <w:rPr>
                <w:sz w:val="24"/>
                <w:szCs w:val="24"/>
              </w:rPr>
            </w:pPr>
            <w:r w:rsidRPr="00E03F64">
              <w:rPr>
                <w:sz w:val="24"/>
                <w:szCs w:val="24"/>
              </w:rPr>
              <w:t>7.</w:t>
            </w:r>
          </w:p>
        </w:tc>
        <w:tc>
          <w:tcPr>
            <w:tcW w:w="2689" w:type="dxa"/>
          </w:tcPr>
          <w:p w14:paraId="6BBDECCA" w14:textId="77777777" w:rsidR="00FA7219" w:rsidRPr="00E03F64" w:rsidRDefault="00FA7219" w:rsidP="00FA7219">
            <w:pPr>
              <w:rPr>
                <w:sz w:val="24"/>
                <w:szCs w:val="24"/>
              </w:rPr>
            </w:pPr>
            <w:r w:rsidRPr="00E03F64">
              <w:rPr>
                <w:sz w:val="24"/>
                <w:szCs w:val="24"/>
              </w:rPr>
              <w:t>Sprendimo projekto lyginamasis variantas (jeigu teikiamas sprendimo pakeitimo projektas)</w:t>
            </w:r>
          </w:p>
          <w:p w14:paraId="79FA8DCF" w14:textId="77777777" w:rsidR="00FA7219" w:rsidRPr="00E03F64" w:rsidRDefault="00FA7219" w:rsidP="001360CD">
            <w:pPr>
              <w:rPr>
                <w:sz w:val="24"/>
                <w:szCs w:val="24"/>
              </w:rPr>
            </w:pPr>
          </w:p>
        </w:tc>
        <w:tc>
          <w:tcPr>
            <w:tcW w:w="6712" w:type="dxa"/>
          </w:tcPr>
          <w:p w14:paraId="1C1F40A7" w14:textId="73A9E67C" w:rsidR="00FA7219" w:rsidRPr="00E03F64" w:rsidRDefault="00625D35" w:rsidP="00CB4A81">
            <w:pPr>
              <w:rPr>
                <w:sz w:val="24"/>
                <w:szCs w:val="24"/>
              </w:rPr>
            </w:pPr>
            <w:r w:rsidRPr="00E03F64">
              <w:rPr>
                <w:sz w:val="24"/>
                <w:szCs w:val="24"/>
              </w:rPr>
              <w:t>-</w:t>
            </w:r>
          </w:p>
        </w:tc>
      </w:tr>
    </w:tbl>
    <w:p w14:paraId="5218E027" w14:textId="58C1969F" w:rsidR="00CB4A81" w:rsidRPr="00E03F64" w:rsidRDefault="00CB4A81" w:rsidP="00CB4A81">
      <w:pPr>
        <w:rPr>
          <w:sz w:val="24"/>
          <w:szCs w:val="24"/>
        </w:rPr>
      </w:pPr>
    </w:p>
    <w:p w14:paraId="1F5C0AAB" w14:textId="77777777" w:rsidR="00CB4A81" w:rsidRPr="00E03F64" w:rsidRDefault="00CB4A81" w:rsidP="00CB4A81">
      <w:pPr>
        <w:rPr>
          <w:sz w:val="24"/>
          <w:szCs w:val="24"/>
        </w:rPr>
      </w:pPr>
    </w:p>
    <w:sectPr w:rsidR="00CB4A81" w:rsidRPr="00E03F64" w:rsidSect="00FC1BB3">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90FE" w14:textId="77777777" w:rsidR="00FC1BB3" w:rsidRDefault="00FC1BB3">
      <w:r>
        <w:separator/>
      </w:r>
    </w:p>
  </w:endnote>
  <w:endnote w:type="continuationSeparator" w:id="0">
    <w:p w14:paraId="04415F80" w14:textId="77777777" w:rsidR="00FC1BB3" w:rsidRDefault="00FC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8E65" w14:textId="77777777" w:rsidR="00FC1BB3" w:rsidRDefault="00FC1BB3">
      <w:r>
        <w:separator/>
      </w:r>
    </w:p>
  </w:footnote>
  <w:footnote w:type="continuationSeparator" w:id="0">
    <w:p w14:paraId="0E16ED4E" w14:textId="77777777" w:rsidR="00FC1BB3" w:rsidRDefault="00FC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7306" w14:textId="77777777" w:rsidR="00EB1BFB" w:rsidRDefault="00EB1BFB" w:rsidP="00EB1BFB">
    <w:pPr>
      <w:framePr w:h="0" w:hSpace="180" w:wrap="around" w:vAnchor="text" w:hAnchor="page" w:x="5905" w:y="12"/>
    </w:pPr>
  </w:p>
  <w:p w14:paraId="1E3F7307" w14:textId="77777777" w:rsidR="00EB1BFB" w:rsidRDefault="00EB1BFB" w:rsidP="00EB1BFB"/>
  <w:p w14:paraId="1E3F7308" w14:textId="77777777" w:rsidR="00EB1BFB" w:rsidRDefault="00EB1BFB" w:rsidP="00EB1BFB"/>
  <w:p w14:paraId="1E3F7309" w14:textId="77777777" w:rsidR="00EB1BFB" w:rsidRDefault="00EB1BFB" w:rsidP="00EB1BFB"/>
  <w:p w14:paraId="1E3F730A" w14:textId="77777777" w:rsidR="00EB1BFB" w:rsidRPr="008F18AA" w:rsidRDefault="00EB1BFB" w:rsidP="008F18AA">
    <w:pPr>
      <w:tabs>
        <w:tab w:val="left" w:pos="6540"/>
      </w:tabs>
      <w:rPr>
        <w:rFonts w:ascii="TimesLT" w:hAnsi="TimesLT"/>
        <w:b/>
        <w:i/>
        <w:sz w:val="24"/>
      </w:rPr>
    </w:pPr>
    <w:r>
      <w:rPr>
        <w:rFonts w:ascii="TimesLT" w:hAnsi="TimesLT"/>
        <w:b/>
        <w:sz w:val="24"/>
      </w:rPr>
      <w:t xml:space="preserve">          </w:t>
    </w:r>
    <w:r w:rsidR="008F18AA">
      <w:rPr>
        <w:rFonts w:ascii="TimesLT" w:hAnsi="TimesLT"/>
        <w:b/>
        <w:sz w:val="24"/>
      </w:rPr>
      <w:tab/>
    </w:r>
    <w:r w:rsidR="008F18AA" w:rsidRPr="008F18AA">
      <w:rPr>
        <w:rFonts w:ascii="TimesLT" w:hAnsi="TimesLT"/>
        <w:b/>
        <w:i/>
        <w:sz w:val="24"/>
      </w:rPr>
      <w:t xml:space="preserve"> </w:t>
    </w:r>
  </w:p>
  <w:p w14:paraId="1E3F730B" w14:textId="77777777" w:rsidR="00EB1BFB" w:rsidRDefault="00EB1BFB" w:rsidP="00EB1BFB">
    <w:pPr>
      <w:rPr>
        <w:rFonts w:ascii="TimesLT" w:hAnsi="TimesLT"/>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2086685945">
    <w:abstractNumId w:val="4"/>
  </w:num>
  <w:num w:numId="2" w16cid:durableId="1190874157">
    <w:abstractNumId w:val="1"/>
  </w:num>
  <w:num w:numId="3" w16cid:durableId="1621183624">
    <w:abstractNumId w:val="0"/>
  </w:num>
  <w:num w:numId="4" w16cid:durableId="1758288054">
    <w:abstractNumId w:val="3"/>
  </w:num>
  <w:num w:numId="5" w16cid:durableId="1119646892">
    <w:abstractNumId w:val="5"/>
  </w:num>
  <w:num w:numId="6" w16cid:durableId="491340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1721D"/>
    <w:rsid w:val="00027D13"/>
    <w:rsid w:val="00037E13"/>
    <w:rsid w:val="00052F00"/>
    <w:rsid w:val="00054739"/>
    <w:rsid w:val="000936DD"/>
    <w:rsid w:val="000B19DC"/>
    <w:rsid w:val="000B5D68"/>
    <w:rsid w:val="000C024A"/>
    <w:rsid w:val="000C13A8"/>
    <w:rsid w:val="000D459F"/>
    <w:rsid w:val="000D5DBA"/>
    <w:rsid w:val="000F30DA"/>
    <w:rsid w:val="000F4F62"/>
    <w:rsid w:val="001059F4"/>
    <w:rsid w:val="00113C20"/>
    <w:rsid w:val="00115B8D"/>
    <w:rsid w:val="00117377"/>
    <w:rsid w:val="001360CD"/>
    <w:rsid w:val="00141823"/>
    <w:rsid w:val="00154175"/>
    <w:rsid w:val="0017343B"/>
    <w:rsid w:val="0018503C"/>
    <w:rsid w:val="001A3A8E"/>
    <w:rsid w:val="001E07A2"/>
    <w:rsid w:val="001E56E3"/>
    <w:rsid w:val="001E755B"/>
    <w:rsid w:val="0020113D"/>
    <w:rsid w:val="002026AA"/>
    <w:rsid w:val="0020328B"/>
    <w:rsid w:val="002166A0"/>
    <w:rsid w:val="002240EA"/>
    <w:rsid w:val="002326C5"/>
    <w:rsid w:val="00252008"/>
    <w:rsid w:val="002562D7"/>
    <w:rsid w:val="00261ED3"/>
    <w:rsid w:val="00262F77"/>
    <w:rsid w:val="0026593E"/>
    <w:rsid w:val="0026627A"/>
    <w:rsid w:val="00293986"/>
    <w:rsid w:val="002C4A13"/>
    <w:rsid w:val="002C6981"/>
    <w:rsid w:val="00316F94"/>
    <w:rsid w:val="00335E22"/>
    <w:rsid w:val="0034551D"/>
    <w:rsid w:val="003552A4"/>
    <w:rsid w:val="00366657"/>
    <w:rsid w:val="00371887"/>
    <w:rsid w:val="003739FC"/>
    <w:rsid w:val="0038352D"/>
    <w:rsid w:val="003879C5"/>
    <w:rsid w:val="00396AAB"/>
    <w:rsid w:val="003A2F5A"/>
    <w:rsid w:val="003A50C9"/>
    <w:rsid w:val="003B5B3A"/>
    <w:rsid w:val="004015BA"/>
    <w:rsid w:val="00404D50"/>
    <w:rsid w:val="00416F33"/>
    <w:rsid w:val="0045303B"/>
    <w:rsid w:val="00456F31"/>
    <w:rsid w:val="00465DC3"/>
    <w:rsid w:val="00471AC9"/>
    <w:rsid w:val="00472BF0"/>
    <w:rsid w:val="004855CF"/>
    <w:rsid w:val="004A07B9"/>
    <w:rsid w:val="004A1E83"/>
    <w:rsid w:val="004A3CC3"/>
    <w:rsid w:val="00516783"/>
    <w:rsid w:val="00517B23"/>
    <w:rsid w:val="00526FDF"/>
    <w:rsid w:val="00545A0D"/>
    <w:rsid w:val="00574E56"/>
    <w:rsid w:val="00592338"/>
    <w:rsid w:val="005C2E46"/>
    <w:rsid w:val="005C3CB7"/>
    <w:rsid w:val="005C5315"/>
    <w:rsid w:val="005C743F"/>
    <w:rsid w:val="005D1EC4"/>
    <w:rsid w:val="005E4261"/>
    <w:rsid w:val="005E6630"/>
    <w:rsid w:val="00616869"/>
    <w:rsid w:val="00625D35"/>
    <w:rsid w:val="006274C4"/>
    <w:rsid w:val="00634F19"/>
    <w:rsid w:val="00644751"/>
    <w:rsid w:val="00664ADD"/>
    <w:rsid w:val="006A31BE"/>
    <w:rsid w:val="006A760B"/>
    <w:rsid w:val="006C10F8"/>
    <w:rsid w:val="00702060"/>
    <w:rsid w:val="007056E1"/>
    <w:rsid w:val="007360AE"/>
    <w:rsid w:val="00765DC2"/>
    <w:rsid w:val="00772DBB"/>
    <w:rsid w:val="00783233"/>
    <w:rsid w:val="007C2BD9"/>
    <w:rsid w:val="007D01B4"/>
    <w:rsid w:val="007E1FF9"/>
    <w:rsid w:val="007F1FCD"/>
    <w:rsid w:val="007F57C3"/>
    <w:rsid w:val="00820826"/>
    <w:rsid w:val="0082671B"/>
    <w:rsid w:val="00826903"/>
    <w:rsid w:val="00836AFB"/>
    <w:rsid w:val="00880D6C"/>
    <w:rsid w:val="00891AD9"/>
    <w:rsid w:val="008B1D1B"/>
    <w:rsid w:val="008C235C"/>
    <w:rsid w:val="008C43F7"/>
    <w:rsid w:val="008D2D52"/>
    <w:rsid w:val="008E4A79"/>
    <w:rsid w:val="008F18AA"/>
    <w:rsid w:val="008F6439"/>
    <w:rsid w:val="00926998"/>
    <w:rsid w:val="009339A7"/>
    <w:rsid w:val="0093433E"/>
    <w:rsid w:val="00952AE2"/>
    <w:rsid w:val="00962C1F"/>
    <w:rsid w:val="00977178"/>
    <w:rsid w:val="00985779"/>
    <w:rsid w:val="009869BF"/>
    <w:rsid w:val="00991CFE"/>
    <w:rsid w:val="009B4E0F"/>
    <w:rsid w:val="009C1F16"/>
    <w:rsid w:val="009C699B"/>
    <w:rsid w:val="009D310B"/>
    <w:rsid w:val="009D70D7"/>
    <w:rsid w:val="009E5E04"/>
    <w:rsid w:val="00A11F5B"/>
    <w:rsid w:val="00A222F4"/>
    <w:rsid w:val="00A2586A"/>
    <w:rsid w:val="00A3139E"/>
    <w:rsid w:val="00A5449F"/>
    <w:rsid w:val="00A65B28"/>
    <w:rsid w:val="00A839CD"/>
    <w:rsid w:val="00AA4109"/>
    <w:rsid w:val="00AB7C23"/>
    <w:rsid w:val="00AE426E"/>
    <w:rsid w:val="00AF33A6"/>
    <w:rsid w:val="00B4212E"/>
    <w:rsid w:val="00B9087D"/>
    <w:rsid w:val="00BB3AE8"/>
    <w:rsid w:val="00BD48BD"/>
    <w:rsid w:val="00C25016"/>
    <w:rsid w:val="00C32A43"/>
    <w:rsid w:val="00C37973"/>
    <w:rsid w:val="00C41C64"/>
    <w:rsid w:val="00C47D3D"/>
    <w:rsid w:val="00C50E94"/>
    <w:rsid w:val="00C70543"/>
    <w:rsid w:val="00C84AF8"/>
    <w:rsid w:val="00C90A2F"/>
    <w:rsid w:val="00CA1616"/>
    <w:rsid w:val="00CA536C"/>
    <w:rsid w:val="00CA59F6"/>
    <w:rsid w:val="00CB17DF"/>
    <w:rsid w:val="00CB4A81"/>
    <w:rsid w:val="00CD2AE5"/>
    <w:rsid w:val="00D06039"/>
    <w:rsid w:val="00D16F7F"/>
    <w:rsid w:val="00D5457B"/>
    <w:rsid w:val="00D570D0"/>
    <w:rsid w:val="00D62EC3"/>
    <w:rsid w:val="00D63E95"/>
    <w:rsid w:val="00D90F37"/>
    <w:rsid w:val="00DB1B7F"/>
    <w:rsid w:val="00DB398E"/>
    <w:rsid w:val="00DC3B45"/>
    <w:rsid w:val="00DE738F"/>
    <w:rsid w:val="00E03F64"/>
    <w:rsid w:val="00E21A24"/>
    <w:rsid w:val="00E308A5"/>
    <w:rsid w:val="00E71499"/>
    <w:rsid w:val="00E750C3"/>
    <w:rsid w:val="00E83463"/>
    <w:rsid w:val="00E85403"/>
    <w:rsid w:val="00EA1714"/>
    <w:rsid w:val="00EB1BFB"/>
    <w:rsid w:val="00EB4380"/>
    <w:rsid w:val="00EC7D03"/>
    <w:rsid w:val="00ED228F"/>
    <w:rsid w:val="00EF6643"/>
    <w:rsid w:val="00F1388A"/>
    <w:rsid w:val="00F23E0D"/>
    <w:rsid w:val="00F2624F"/>
    <w:rsid w:val="00F36393"/>
    <w:rsid w:val="00F56D56"/>
    <w:rsid w:val="00FA7219"/>
    <w:rsid w:val="00FB088A"/>
    <w:rsid w:val="00FB4316"/>
    <w:rsid w:val="00FC1753"/>
    <w:rsid w:val="00FC1BB3"/>
    <w:rsid w:val="00FC5CDD"/>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72E1"/>
  <w15:docId w15:val="{D2E159B2-C580-4F2D-9084-0E4DA023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rPr>
  </w:style>
  <w:style w:type="paragraph" w:styleId="Antrat5">
    <w:name w:val="heading 5"/>
    <w:basedOn w:val="prastasis"/>
    <w:next w:val="prastasis"/>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rPr>
  </w:style>
  <w:style w:type="paragraph" w:styleId="Pavadinimas">
    <w:name w:val="Title"/>
    <w:basedOn w:val="prastasis"/>
    <w:qFormat/>
    <w:pPr>
      <w:jc w:val="center"/>
    </w:pPr>
    <w:rPr>
      <w:b/>
      <w:sz w:val="24"/>
    </w:rPr>
  </w:style>
  <w:style w:type="paragraph" w:styleId="Pagrindiniotekstotrauka2">
    <w:name w:val="Body Text Indent 2"/>
    <w:basedOn w:val="prastasis"/>
    <w:pPr>
      <w:ind w:firstLine="720"/>
      <w:jc w:val="both"/>
    </w:pPr>
    <w:rPr>
      <w:sz w:val="24"/>
    </w:rPr>
  </w:style>
  <w:style w:type="paragraph" w:styleId="Pagrindinistekstas2">
    <w:name w:val="Body Text 2"/>
    <w:basedOn w:val="prastasis"/>
    <w:pPr>
      <w:jc w:val="center"/>
    </w:pPr>
    <w:rPr>
      <w:b/>
      <w:sz w:val="24"/>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Numatytasispastraiposriftas"/>
    <w:rsid w:val="0057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762C-EBAB-49CD-A0FF-CDFEDECD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2</Pages>
  <Words>488</Words>
  <Characters>3779</Characters>
  <Application>Microsoft Office Word</Application>
  <DocSecurity>0</DocSecurity>
  <Lines>31</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2</cp:revision>
  <cp:lastPrinted>2023-04-07T07:22:00Z</cp:lastPrinted>
  <dcterms:created xsi:type="dcterms:W3CDTF">2024-02-06T12:04:00Z</dcterms:created>
  <dcterms:modified xsi:type="dcterms:W3CDTF">2024-02-06T12:04:00Z</dcterms:modified>
</cp:coreProperties>
</file>